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D9E" w:rsidRDefault="00700D9E"/>
    <w:p w:rsidR="00824405" w:rsidRDefault="00824405"/>
    <w:p w:rsidR="00824405" w:rsidRDefault="00824405" w:rsidP="00392C22">
      <w:pPr>
        <w:pStyle w:val="a3"/>
        <w:numPr>
          <w:ilvl w:val="0"/>
          <w:numId w:val="1"/>
        </w:numPr>
        <w:jc w:val="center"/>
        <w:rPr>
          <w:b/>
        </w:rPr>
      </w:pPr>
      <w:r w:rsidRPr="00392C22">
        <w:rPr>
          <w:b/>
        </w:rPr>
        <w:t xml:space="preserve">Παρίσι – </w:t>
      </w:r>
      <w:r w:rsidRPr="00392C22">
        <w:rPr>
          <w:b/>
          <w:lang w:val="en-US"/>
        </w:rPr>
        <w:t>Disney</w:t>
      </w:r>
      <w:r w:rsidR="00392C22" w:rsidRPr="00072AAB">
        <w:rPr>
          <w:b/>
        </w:rPr>
        <w:t xml:space="preserve"> </w:t>
      </w:r>
      <w:r w:rsidR="00392C22" w:rsidRPr="00392C22">
        <w:rPr>
          <w:b/>
        </w:rPr>
        <w:t xml:space="preserve">5 μέρες </w:t>
      </w:r>
      <w:r w:rsidR="0080406D">
        <w:rPr>
          <w:b/>
        </w:rPr>
        <w:t>26/2-2/3/2023</w:t>
      </w:r>
      <w:r w:rsidR="00392C22" w:rsidRPr="00392C22">
        <w:rPr>
          <w:b/>
        </w:rPr>
        <w:t xml:space="preserve"> Αεροπορικώς</w:t>
      </w:r>
    </w:p>
    <w:p w:rsidR="00392C22" w:rsidRDefault="00392C22" w:rsidP="00392C22">
      <w:pPr>
        <w:rPr>
          <w:b/>
        </w:rPr>
      </w:pPr>
    </w:p>
    <w:p w:rsidR="00392C22" w:rsidRDefault="00392C22" w:rsidP="00392C22">
      <w:pPr>
        <w:rPr>
          <w:b/>
        </w:rPr>
      </w:pPr>
    </w:p>
    <w:p w:rsidR="00392C22" w:rsidRDefault="00392C22" w:rsidP="00392C22">
      <w:pPr>
        <w:rPr>
          <w:b/>
        </w:rPr>
      </w:pPr>
      <w:r>
        <w:rPr>
          <w:b/>
        </w:rPr>
        <w:t>1</w:t>
      </w:r>
      <w:r w:rsidRPr="00392C22">
        <w:rPr>
          <w:b/>
          <w:vertAlign w:val="superscript"/>
        </w:rPr>
        <w:t>η</w:t>
      </w:r>
      <w:r>
        <w:rPr>
          <w:b/>
        </w:rPr>
        <w:t xml:space="preserve"> Μέρα | Θεσσαλονίκη – Παρίσι </w:t>
      </w:r>
      <w:r w:rsidR="003E34EC" w:rsidRPr="003E34EC">
        <w:rPr>
          <w:b/>
        </w:rPr>
        <w:t xml:space="preserve">( </w:t>
      </w:r>
      <w:r w:rsidR="003E34EC">
        <w:rPr>
          <w:b/>
        </w:rPr>
        <w:t>ξενάγηση πόλης)</w:t>
      </w:r>
      <w:r>
        <w:rPr>
          <w:b/>
        </w:rPr>
        <w:t>–</w:t>
      </w:r>
      <w:proofErr w:type="spellStart"/>
      <w:r>
        <w:rPr>
          <w:b/>
          <w:lang w:val="en-US"/>
        </w:rPr>
        <w:t>Bynight</w:t>
      </w:r>
      <w:proofErr w:type="spellEnd"/>
      <w:r w:rsidR="0010401A">
        <w:rPr>
          <w:b/>
        </w:rPr>
        <w:t xml:space="preserve"> (</w:t>
      </w:r>
      <w:proofErr w:type="spellStart"/>
      <w:r w:rsidR="0010401A">
        <w:rPr>
          <w:b/>
        </w:rPr>
        <w:t>Μονμάρτη</w:t>
      </w:r>
      <w:proofErr w:type="spellEnd"/>
      <w:r w:rsidR="0010401A">
        <w:rPr>
          <w:b/>
        </w:rPr>
        <w:t xml:space="preserve"> - Κρουαζιέρα στο Σηκουάνα)</w:t>
      </w:r>
      <w:r w:rsidRPr="00392C22">
        <w:rPr>
          <w:b/>
        </w:rPr>
        <w:t>.</w:t>
      </w:r>
    </w:p>
    <w:p w:rsidR="00392C22" w:rsidRDefault="00392C22" w:rsidP="00392C22">
      <w:r w:rsidRPr="0010401A">
        <w:t xml:space="preserve">Συγκέντρωση στο αεροδρόμιο </w:t>
      </w:r>
      <w:r w:rsidR="00072AAB">
        <w:t>και απευθείας</w:t>
      </w:r>
      <w:r w:rsidRPr="0010401A">
        <w:t xml:space="preserve"> πτήση για Παρίσι. Άφιξη και </w:t>
      </w:r>
      <w:r w:rsidR="003E34EC" w:rsidRPr="00072AAB">
        <w:t xml:space="preserve">ξεκινάμε τη ξενάγηση της πόλης. Θα επισκεφθούμε την Παναγία των Παρισίων και το ιστορικό πανεπιστήμιο της Σορβόννης για να φθάσουμε στο Πάνθεον,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rsidR="003E34EC" w:rsidRPr="00072AAB">
        <w:t>Ζερμέν</w:t>
      </w:r>
      <w:proofErr w:type="spellEnd"/>
      <w:r w:rsidR="003E34EC" w:rsidRPr="00072AAB">
        <w:t xml:space="preserve"> με τα δημοφιλή καφέ ντε </w:t>
      </w:r>
      <w:proofErr w:type="spellStart"/>
      <w:r w:rsidR="003E34EC" w:rsidRPr="00072AAB">
        <w:t>Μαγκό</w:t>
      </w:r>
      <w:proofErr w:type="spellEnd"/>
      <w:r w:rsidR="003E34EC" w:rsidRPr="00072AAB">
        <w:t xml:space="preserve"> και ντε </w:t>
      </w:r>
      <w:proofErr w:type="spellStart"/>
      <w:r w:rsidR="003E34EC" w:rsidRPr="00072AAB">
        <w:t>Φλορ</w:t>
      </w:r>
      <w:proofErr w:type="spellEnd"/>
      <w:r w:rsidR="003E34EC" w:rsidRPr="00072AAB">
        <w:t xml:space="preserve">, αλλά και τον ναό του Αγίου Γερμανού. Στη συνέχεια, θα περάσουμε από το μουσείο </w:t>
      </w:r>
      <w:proofErr w:type="spellStart"/>
      <w:r w:rsidR="003E34EC" w:rsidRPr="00072AAB">
        <w:t>Ορσέ</w:t>
      </w:r>
      <w:proofErr w:type="spellEnd"/>
      <w:r w:rsidR="003E34EC" w:rsidRPr="00072AAB">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rsidR="003E34EC" w:rsidRPr="00072AAB">
        <w:t>Λούξορ</w:t>
      </w:r>
      <w:proofErr w:type="spellEnd"/>
      <w:r w:rsidR="003E34EC" w:rsidRPr="00072AAB">
        <w:t xml:space="preserve">, τις μπαρόκ </w:t>
      </w:r>
      <w:proofErr w:type="spellStart"/>
      <w:r w:rsidR="003E34EC" w:rsidRPr="00072AAB">
        <w:t>Φοντάνες</w:t>
      </w:r>
      <w:proofErr w:type="spellEnd"/>
      <w:r w:rsidR="003E34EC" w:rsidRPr="00072AAB">
        <w:t xml:space="preserve"> του </w:t>
      </w:r>
      <w:proofErr w:type="spellStart"/>
      <w:r w:rsidR="003E34EC" w:rsidRPr="00072AAB">
        <w:t>Μπερνίνι</w:t>
      </w:r>
      <w:proofErr w:type="spellEnd"/>
      <w:r w:rsidR="003E34EC" w:rsidRPr="00072AAB">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rsidR="003E34EC" w:rsidRPr="00072AAB">
        <w:t>Γκαρνιέ</w:t>
      </w:r>
      <w:proofErr w:type="spellEnd"/>
      <w:r w:rsidR="003E34EC" w:rsidRPr="00072AAB">
        <w:t xml:space="preserve">, την Εθνική Ακαδημία της Μουσικής και την πλατεία </w:t>
      </w:r>
      <w:proofErr w:type="spellStart"/>
      <w:r w:rsidR="003E34EC" w:rsidRPr="00072AAB">
        <w:t>Βαντόμ</w:t>
      </w:r>
      <w:proofErr w:type="spellEnd"/>
      <w:r w:rsidR="003E34EC" w:rsidRPr="00072AAB">
        <w:t xml:space="preserve">. Ελεύθερος χρόνος. </w:t>
      </w:r>
      <w:r w:rsidR="003E34EC">
        <w:rPr>
          <w:lang w:val="en-US"/>
        </w:rPr>
        <w:t>A</w:t>
      </w:r>
      <w:proofErr w:type="spellStart"/>
      <w:r w:rsidRPr="0010401A">
        <w:t>ναχώρηση</w:t>
      </w:r>
      <w:proofErr w:type="spellEnd"/>
      <w:r w:rsidRPr="0010401A">
        <w:t xml:space="preserve"> για το ξενοδοχείο μας. Τακτοποίηση. </w:t>
      </w:r>
      <w:r w:rsidR="0010401A" w:rsidRPr="0010401A">
        <w:t xml:space="preserve">Το βράδυ σας προτείνουμε, προαιρετική περιήγηση στο φωταγωγημένο Παρίσι. Θα επισκεφθούμε το ψηλότερο φυσικό σημείο της πόλης, το λόφο της Μονμάρτης, όπου κυριαρχεί η Βασιλική </w:t>
      </w:r>
      <w:proofErr w:type="spellStart"/>
      <w:r w:rsidR="0010401A" w:rsidRPr="0010401A">
        <w:t>SacreCoeur</w:t>
      </w:r>
      <w:proofErr w:type="spellEnd"/>
      <w:r w:rsidR="0010401A" w:rsidRPr="0010401A">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Στη συνέχεια γνωρίσετε το Παρίσι από μια διαφορετική όψη, την μοναδική οπτική γωνία που μας προσφέρει μια κρουαζιέρα με τα  ‘’</w:t>
      </w:r>
      <w:proofErr w:type="spellStart"/>
      <w:r w:rsidR="0010401A" w:rsidRPr="0010401A">
        <w:t>bateauxmouches</w:t>
      </w:r>
      <w:proofErr w:type="spellEnd"/>
      <w:r w:rsidR="0010401A" w:rsidRPr="0010401A">
        <w:t xml:space="preserve"> ‘’ στα φωτισμένα ιστορικά κτίρια του Παρισιού (κρουαζιέρα στο Σηκουάνα).</w:t>
      </w:r>
      <w:r w:rsidR="00891196">
        <w:t xml:space="preserve"> Στη συνέχεια επιστροφή στο ξενοδοχείο. </w:t>
      </w:r>
    </w:p>
    <w:p w:rsidR="0010401A" w:rsidRDefault="0010401A" w:rsidP="00392C22">
      <w:pPr>
        <w:rPr>
          <w:b/>
        </w:rPr>
      </w:pPr>
      <w:r w:rsidRPr="0010401A">
        <w:rPr>
          <w:b/>
        </w:rPr>
        <w:t>2</w:t>
      </w:r>
      <w:r w:rsidRPr="0010401A">
        <w:rPr>
          <w:b/>
          <w:vertAlign w:val="superscript"/>
        </w:rPr>
        <w:t>η</w:t>
      </w:r>
      <w:r w:rsidR="003E34EC">
        <w:rPr>
          <w:b/>
        </w:rPr>
        <w:t xml:space="preserve"> Μέρα | Παρίσι </w:t>
      </w:r>
      <w:r w:rsidR="00072AAB">
        <w:rPr>
          <w:b/>
        </w:rPr>
        <w:t xml:space="preserve"> - Λούβρο</w:t>
      </w:r>
      <w:r w:rsidR="00832941">
        <w:rPr>
          <w:b/>
        </w:rPr>
        <w:t xml:space="preserve"> -</w:t>
      </w:r>
      <w:r w:rsidR="00832941" w:rsidRPr="00972761">
        <w:rPr>
          <w:b/>
        </w:rPr>
        <w:t xml:space="preserve">  Πλατεία Βαστίλης - Μαρέ - Πλατεία των Βοσγίων</w:t>
      </w:r>
    </w:p>
    <w:p w:rsidR="00832941" w:rsidRDefault="00072AAB" w:rsidP="00392C22">
      <w:r w:rsidRPr="00072AAB">
        <w:t xml:space="preserve">Πρωινό και </w:t>
      </w:r>
      <w:r w:rsidR="003E34EC">
        <w:t xml:space="preserve"> </w:t>
      </w:r>
      <w:r w:rsidRPr="00072AAB">
        <w:t xml:space="preserve"> σας προτείνουμε, προαιρετική ξενάγηση στο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Pr="00072AAB">
        <w:t>Pei</w:t>
      </w:r>
      <w:proofErr w:type="spellEnd"/>
      <w:r w:rsidRPr="00072AAB">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072AAB">
        <w:t>Εργαστίνες</w:t>
      </w:r>
      <w:proofErr w:type="spellEnd"/>
      <w:r w:rsidRPr="00072AAB">
        <w:t xml:space="preserve"> και την </w:t>
      </w:r>
      <w:proofErr w:type="spellStart"/>
      <w:r w:rsidRPr="00072AAB">
        <w:t>Κενταυρομαχία</w:t>
      </w:r>
      <w:proofErr w:type="spellEnd"/>
      <w:r w:rsidRPr="00072AAB">
        <w:t xml:space="preserve"> (τμήματα του Παρθενώνα). Τα δύο περίφημα γλυπτά του Μιχαήλ </w:t>
      </w:r>
      <w:proofErr w:type="spellStart"/>
      <w:r w:rsidRPr="00072AAB">
        <w:t>Αγγελου</w:t>
      </w:r>
      <w:proofErr w:type="spellEnd"/>
      <w:r w:rsidRPr="00072AAB">
        <w:t xml:space="preserve"> «Ο </w:t>
      </w:r>
      <w:proofErr w:type="spellStart"/>
      <w:r w:rsidRPr="00072AAB">
        <w:t>Θνήσκων</w:t>
      </w:r>
      <w:proofErr w:type="spellEnd"/>
      <w:r w:rsidRPr="00072AAB">
        <w:t xml:space="preserve">» και «Ο Επαναστατημένος» Σκλάβος. Επίσης θα δούμε από κοντά την αινιγματική </w:t>
      </w:r>
      <w:proofErr w:type="spellStart"/>
      <w:r w:rsidRPr="00072AAB">
        <w:t>Τζοκόντα</w:t>
      </w:r>
      <w:proofErr w:type="spellEnd"/>
      <w:r w:rsidRPr="00072AAB">
        <w:t xml:space="preserve"> του Λεονάρντο Ντα Βίντσι, το πρώτο έργο τέχνης μου μπήκε στα ανάκτορα τον 16ο αιώνα και σήμερα ο ακριβότερος πίνακας του κόσμου, καθώς </w:t>
      </w:r>
      <w:r w:rsidRPr="00072AAB">
        <w:lastRenderedPageBreak/>
        <w:t xml:space="preserve">και τον πίνακα «Η Σχεδία της Μέδουσας» του Ζαν </w:t>
      </w:r>
      <w:proofErr w:type="spellStart"/>
      <w:r w:rsidRPr="00072AAB">
        <w:t>ΛουιΤεοντόρ</w:t>
      </w:r>
      <w:proofErr w:type="spellEnd"/>
      <w:r w:rsidRPr="00072AAB">
        <w:t xml:space="preserve"> και τον υπέροχο πίνακα «Η στέψη του Ναπολέοντα και της Ιωσηφίνας» του </w:t>
      </w:r>
      <w:proofErr w:type="spellStart"/>
      <w:r w:rsidRPr="00072AAB">
        <w:t>Νταβίντ</w:t>
      </w:r>
      <w:proofErr w:type="spellEnd"/>
      <w:r w:rsidRPr="00072AAB">
        <w:t xml:space="preserve"> και πολλούς ακόμη πολύτιμους πίνακες Ιταλικής, Γαλλικής και Φλαμανδι</w:t>
      </w:r>
      <w:r w:rsidR="00832941">
        <w:t xml:space="preserve">κής σχολής κα.  Στη συνέχεια αναχώρηση </w:t>
      </w:r>
      <w:r w:rsidR="00832941" w:rsidRPr="00972761">
        <w:t>για την πιο “</w:t>
      </w:r>
      <w:proofErr w:type="spellStart"/>
      <w:r w:rsidR="00832941" w:rsidRPr="00972761">
        <w:t>Παριζιανικη</w:t>
      </w:r>
      <w:proofErr w:type="spellEnd"/>
      <w:r w:rsidR="00832941" w:rsidRPr="00972761">
        <w:t xml:space="preserve">'' προαιρετική περιπατητική βόλτα από την πλατεία της Βαστίλης δια μέσω του </w:t>
      </w:r>
      <w:proofErr w:type="spellStart"/>
      <w:r w:rsidR="00832941" w:rsidRPr="00972761">
        <w:t>Marais</w:t>
      </w:r>
      <w:proofErr w:type="spellEnd"/>
      <w:r w:rsidR="00832941" w:rsidRPr="00972761">
        <w:t xml:space="preserve"> ,στην γειτονιά του </w:t>
      </w:r>
      <w:proofErr w:type="spellStart"/>
      <w:r w:rsidR="00832941" w:rsidRPr="00972761">
        <w:t>Pombidou</w:t>
      </w:r>
      <w:proofErr w:type="spellEnd"/>
      <w:r w:rsidR="00832941" w:rsidRPr="00972761">
        <w:t xml:space="preserve"> και του κεντρικού </w:t>
      </w:r>
      <w:proofErr w:type="spellStart"/>
      <w:r w:rsidR="00832941" w:rsidRPr="00972761">
        <w:t>δημαρχίου</w:t>
      </w:r>
      <w:proofErr w:type="spellEnd"/>
      <w:r w:rsidR="00832941" w:rsidRPr="00972761">
        <w:t xml:space="preserve"> του Παρισιού . Η συνοικία </w:t>
      </w:r>
      <w:proofErr w:type="spellStart"/>
      <w:r w:rsidR="00832941" w:rsidRPr="00972761">
        <w:t>Marais</w:t>
      </w:r>
      <w:proofErr w:type="spellEnd"/>
      <w:r w:rsidR="00832941" w:rsidRPr="00972761">
        <w:t xml:space="preserve"> και είναι γνωστή και ως </w:t>
      </w:r>
      <w:proofErr w:type="spellStart"/>
      <w:r w:rsidR="00832941" w:rsidRPr="00972761">
        <w:t>SoMa</w:t>
      </w:r>
      <w:proofErr w:type="spellEnd"/>
      <w:r w:rsidR="00832941" w:rsidRPr="00972761">
        <w:t xml:space="preserve"> (Νότιο </w:t>
      </w:r>
      <w:proofErr w:type="spellStart"/>
      <w:r w:rsidR="00832941" w:rsidRPr="00972761">
        <w:t>Marais</w:t>
      </w:r>
      <w:proofErr w:type="spellEnd"/>
      <w:r w:rsidR="00832941" w:rsidRPr="00972761">
        <w:t xml:space="preserve">). Είναι γεμάτη μοντέρνες μπουτίκ, γκαλερί και </w:t>
      </w:r>
      <w:proofErr w:type="spellStart"/>
      <w:r w:rsidR="00832941" w:rsidRPr="00972761">
        <w:t>γκ</w:t>
      </w:r>
      <w:proofErr w:type="spellEnd"/>
      <w:r w:rsidR="00832941" w:rsidRPr="00972761">
        <w:t xml:space="preserve"> μπαρ. Η περιοχή, που άλλοτε αποτελούσε την εβραϊκή συνοικία, εξακολουθεί να είναι γεμάτη με εστιατόρια </w:t>
      </w:r>
      <w:proofErr w:type="spellStart"/>
      <w:r w:rsidR="00832941" w:rsidRPr="00972761">
        <w:t>κοσέρ</w:t>
      </w:r>
      <w:proofErr w:type="spellEnd"/>
      <w:r w:rsidR="00832941" w:rsidRPr="00972761">
        <w:t xml:space="preserve">. Η κατάφυτη Πλατεία των Βοσγίων περιλαμβάνει κομψές στοές και το Μουσείο </w:t>
      </w:r>
      <w:proofErr w:type="spellStart"/>
      <w:r w:rsidR="00832941" w:rsidRPr="00972761">
        <w:t>VictorHugo</w:t>
      </w:r>
      <w:proofErr w:type="spellEnd"/>
      <w:r w:rsidR="00832941" w:rsidRPr="00972761">
        <w:t xml:space="preserve">, στο κτήριο όπου ζούσε ο συγγραφέας. Στην συνέχεια θα επισκεφτούμε την Παναγία των </w:t>
      </w:r>
      <w:proofErr w:type="spellStart"/>
      <w:r w:rsidR="00832941" w:rsidRPr="00972761">
        <w:t>Παρισίων</w:t>
      </w:r>
      <w:proofErr w:type="spellEnd"/>
      <w:r w:rsidR="00832941" w:rsidRPr="00972761">
        <w:t xml:space="preserve"> (</w:t>
      </w:r>
      <w:proofErr w:type="spellStart"/>
      <w:r w:rsidR="00832941" w:rsidRPr="00972761">
        <w:t>NotreDame</w:t>
      </w:r>
      <w:proofErr w:type="spellEnd"/>
      <w:r w:rsidR="00832941" w:rsidRPr="00972761">
        <w:t xml:space="preserve">) που αποτελεί πλέον ένα από τα θαυμαστά αρχιτεκτονικά μνημεία του λεγόμενου οξυκόρυφου ή γοτθικού ρυθμού. Ακολούθως θα αναχωρήσουμε για την διάσημη συνοικία του Παρισίου </w:t>
      </w:r>
      <w:proofErr w:type="spellStart"/>
      <w:r w:rsidR="00832941" w:rsidRPr="00972761">
        <w:t>QuartierLatin</w:t>
      </w:r>
      <w:proofErr w:type="spellEnd"/>
      <w:r w:rsidR="00832941" w:rsidRPr="00972761">
        <w:t>. Ελεύθερος χρόνος</w:t>
      </w:r>
    </w:p>
    <w:p w:rsidR="001C1D87" w:rsidRDefault="00832941" w:rsidP="00392C22">
      <w:pPr>
        <w:rPr>
          <w:b/>
        </w:rPr>
      </w:pPr>
      <w:r>
        <w:rPr>
          <w:b/>
        </w:rPr>
        <w:t>3</w:t>
      </w:r>
      <w:r w:rsidR="001C1D87" w:rsidRPr="001C1D87">
        <w:rPr>
          <w:b/>
          <w:vertAlign w:val="superscript"/>
        </w:rPr>
        <w:t>η</w:t>
      </w:r>
      <w:r w:rsidR="001C1D87" w:rsidRPr="001C1D87">
        <w:rPr>
          <w:b/>
        </w:rPr>
        <w:t xml:space="preserve"> Μέρα | Παρίσι – Επίσκεψη στη </w:t>
      </w:r>
      <w:r w:rsidR="001C1D87" w:rsidRPr="001C1D87">
        <w:rPr>
          <w:b/>
          <w:lang w:val="en-US"/>
        </w:rPr>
        <w:t>Disney</w:t>
      </w:r>
      <w:r w:rsidR="001C1D87" w:rsidRPr="001C1D87">
        <w:rPr>
          <w:b/>
        </w:rPr>
        <w:t xml:space="preserve">. </w:t>
      </w:r>
    </w:p>
    <w:p w:rsidR="00972761" w:rsidRDefault="001C1D87" w:rsidP="00392C22">
      <w:r w:rsidRPr="001C1D87">
        <w:t xml:space="preserve">Πρωινό και αναχώρηση για τη μαγική </w:t>
      </w:r>
      <w:proofErr w:type="spellStart"/>
      <w:r w:rsidRPr="001C1D87">
        <w:t>Disneyland</w:t>
      </w:r>
      <w:proofErr w:type="spellEnd"/>
      <w:r w:rsidRPr="001C1D87">
        <w:t xml:space="preserve">. Εδώ θα ζήσετε σαν παιδιά στη χώρα του παραμυθιού μαζί με τους ήρωες του </w:t>
      </w:r>
      <w:proofErr w:type="spellStart"/>
      <w:r w:rsidRPr="001C1D87">
        <w:t>WaltDisney</w:t>
      </w:r>
      <w:r w:rsidR="0051780F" w:rsidRPr="0051780F">
        <w:t>.</w:t>
      </w:r>
      <w:r w:rsidR="0051780F">
        <w:t>Δ</w:t>
      </w:r>
      <w:r w:rsidRPr="001C1D87">
        <w:t>οκιμάστε</w:t>
      </w:r>
      <w:proofErr w:type="spellEnd"/>
      <w:r w:rsidRPr="001C1D87">
        <w:t xml:space="preserve"> μία “πτήση στο διάστημα” με το γνωστό Star Tour, δείτε τον Πήτερ Πάν, τον Πινόκιο, την Χιονάτη, τον </w:t>
      </w:r>
      <w:proofErr w:type="spellStart"/>
      <w:r w:rsidRPr="001C1D87">
        <w:t>MικυΜαους</w:t>
      </w:r>
      <w:proofErr w:type="spellEnd"/>
      <w:r w:rsidRPr="001C1D87">
        <w:t xml:space="preserve"> και τον </w:t>
      </w:r>
      <w:proofErr w:type="spellStart"/>
      <w:r w:rsidRPr="001C1D87">
        <w:t>Ντοναλντ</w:t>
      </w:r>
      <w:proofErr w:type="spellEnd"/>
      <w:r w:rsidRPr="001C1D87">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1C1D87">
        <w:t>Carousel</w:t>
      </w:r>
      <w:proofErr w:type="spellEnd"/>
      <w:r w:rsidRPr="001C1D87">
        <w:t xml:space="preserve"> και απολαύστε τις βόλτες σας στην </w:t>
      </w:r>
      <w:proofErr w:type="spellStart"/>
      <w:r w:rsidRPr="001C1D87">
        <w:t>MainStreet</w:t>
      </w:r>
      <w:proofErr w:type="spellEnd"/>
      <w:r w:rsidRPr="001C1D87">
        <w:t xml:space="preserve"> με τα πολλά καταστήματα. Αργά το απόγευμα μη χάσετε το μοναδικό  σόου βεγγαλικών </w:t>
      </w:r>
      <w:proofErr w:type="spellStart"/>
      <w:r w:rsidRPr="001C1D87">
        <w:t>Dreams</w:t>
      </w:r>
      <w:proofErr w:type="spellEnd"/>
      <w:r w:rsidRPr="001C1D87">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w:t>
      </w:r>
      <w:r w:rsidR="00972761">
        <w:t>Το Βράδυ θα επιστρέψουμε στο ξενοδοχείο μας στο Παρίσι.</w:t>
      </w:r>
    </w:p>
    <w:p w:rsidR="001C7A23" w:rsidRPr="001C7A23" w:rsidRDefault="00832941" w:rsidP="00832941">
      <w:pPr>
        <w:pStyle w:val="Web"/>
        <w:rPr>
          <w:rStyle w:val="a4"/>
          <w:rFonts w:asciiTheme="minorHAnsi" w:hAnsiTheme="minorHAnsi" w:cstheme="minorHAnsi"/>
          <w:sz w:val="22"/>
          <w:szCs w:val="22"/>
        </w:rPr>
      </w:pPr>
      <w:r w:rsidRPr="001C7A23">
        <w:rPr>
          <w:rFonts w:asciiTheme="minorHAnsi" w:hAnsiTheme="minorHAnsi" w:cstheme="minorHAnsi"/>
          <w:b/>
          <w:sz w:val="22"/>
          <w:szCs w:val="22"/>
        </w:rPr>
        <w:t>4</w:t>
      </w:r>
      <w:r w:rsidRPr="001C7A23">
        <w:rPr>
          <w:rFonts w:asciiTheme="minorHAnsi" w:hAnsiTheme="minorHAnsi" w:cstheme="minorHAnsi"/>
          <w:b/>
          <w:sz w:val="22"/>
          <w:szCs w:val="22"/>
          <w:vertAlign w:val="superscript"/>
        </w:rPr>
        <w:t>η</w:t>
      </w:r>
      <w:r w:rsidRPr="001C7A23">
        <w:rPr>
          <w:rFonts w:asciiTheme="minorHAnsi" w:hAnsiTheme="minorHAnsi" w:cstheme="minorHAnsi"/>
          <w:b/>
          <w:sz w:val="22"/>
          <w:szCs w:val="22"/>
        </w:rPr>
        <w:t xml:space="preserve"> Μέρα | Παρίσι </w:t>
      </w:r>
      <w:r w:rsidRPr="001C7A23">
        <w:rPr>
          <w:rStyle w:val="a4"/>
          <w:rFonts w:asciiTheme="minorHAnsi" w:hAnsiTheme="minorHAnsi" w:cstheme="minorHAnsi"/>
          <w:sz w:val="22"/>
          <w:szCs w:val="22"/>
        </w:rPr>
        <w:t xml:space="preserve">– </w:t>
      </w:r>
      <w:r w:rsidR="001C7A23" w:rsidRPr="001C7A23">
        <w:rPr>
          <w:rStyle w:val="a4"/>
          <w:rFonts w:asciiTheme="minorHAnsi" w:hAnsiTheme="minorHAnsi" w:cstheme="minorHAnsi"/>
          <w:sz w:val="22"/>
          <w:szCs w:val="22"/>
        </w:rPr>
        <w:t xml:space="preserve">Προαιρετική εκδρομή στην </w:t>
      </w:r>
      <w:r w:rsidRPr="001C7A23">
        <w:rPr>
          <w:rStyle w:val="a4"/>
          <w:rFonts w:asciiTheme="minorHAnsi" w:hAnsiTheme="minorHAnsi" w:cstheme="minorHAnsi"/>
          <w:sz w:val="22"/>
          <w:szCs w:val="22"/>
        </w:rPr>
        <w:t>Νορμανδία (</w:t>
      </w:r>
      <w:proofErr w:type="spellStart"/>
      <w:r w:rsidRPr="001C7A23">
        <w:rPr>
          <w:rStyle w:val="a4"/>
          <w:rFonts w:asciiTheme="minorHAnsi" w:hAnsiTheme="minorHAnsi" w:cstheme="minorHAnsi"/>
          <w:sz w:val="22"/>
          <w:szCs w:val="22"/>
        </w:rPr>
        <w:t>Όνφλερ</w:t>
      </w:r>
      <w:proofErr w:type="spellEnd"/>
      <w:r w:rsidRPr="001C7A23">
        <w:rPr>
          <w:rStyle w:val="a4"/>
          <w:rFonts w:asciiTheme="minorHAnsi" w:hAnsiTheme="minorHAnsi" w:cstheme="minorHAnsi"/>
          <w:sz w:val="22"/>
          <w:szCs w:val="22"/>
        </w:rPr>
        <w:t xml:space="preserve">, </w:t>
      </w:r>
      <w:proofErr w:type="spellStart"/>
      <w:r w:rsidRPr="001C7A23">
        <w:rPr>
          <w:rStyle w:val="a4"/>
          <w:rFonts w:asciiTheme="minorHAnsi" w:hAnsiTheme="minorHAnsi" w:cstheme="minorHAnsi"/>
          <w:sz w:val="22"/>
          <w:szCs w:val="22"/>
        </w:rPr>
        <w:t>Ντοβίλ</w:t>
      </w:r>
      <w:proofErr w:type="spellEnd"/>
      <w:r w:rsidRPr="001C7A23">
        <w:rPr>
          <w:rStyle w:val="a4"/>
          <w:rFonts w:asciiTheme="minorHAnsi" w:hAnsiTheme="minorHAnsi" w:cstheme="minorHAnsi"/>
          <w:sz w:val="22"/>
          <w:szCs w:val="22"/>
        </w:rPr>
        <w:t xml:space="preserve">, </w:t>
      </w:r>
      <w:proofErr w:type="spellStart"/>
      <w:r w:rsidRPr="001C7A23">
        <w:rPr>
          <w:rStyle w:val="a4"/>
          <w:rFonts w:asciiTheme="minorHAnsi" w:hAnsiTheme="minorHAnsi" w:cstheme="minorHAnsi"/>
          <w:sz w:val="22"/>
          <w:szCs w:val="22"/>
        </w:rPr>
        <w:t>Tροβίλ</w:t>
      </w:r>
      <w:proofErr w:type="spellEnd"/>
      <w:r w:rsidRPr="001C7A23">
        <w:rPr>
          <w:rStyle w:val="a4"/>
          <w:rFonts w:asciiTheme="minorHAnsi" w:hAnsiTheme="minorHAnsi" w:cstheme="minorHAnsi"/>
          <w:sz w:val="22"/>
          <w:szCs w:val="22"/>
        </w:rPr>
        <w:t>)</w:t>
      </w:r>
      <w:r w:rsidR="001C7A23" w:rsidRPr="001C7A23">
        <w:rPr>
          <w:rStyle w:val="a4"/>
          <w:rFonts w:asciiTheme="minorHAnsi" w:hAnsiTheme="minorHAnsi" w:cstheme="minorHAnsi"/>
          <w:sz w:val="22"/>
          <w:szCs w:val="22"/>
        </w:rPr>
        <w:t>.</w:t>
      </w:r>
      <w:r w:rsidRPr="001C7A23">
        <w:rPr>
          <w:rStyle w:val="a4"/>
          <w:rFonts w:asciiTheme="minorHAnsi" w:hAnsiTheme="minorHAnsi" w:cstheme="minorHAnsi"/>
          <w:sz w:val="22"/>
          <w:szCs w:val="22"/>
        </w:rPr>
        <w:t xml:space="preserve"> </w:t>
      </w:r>
    </w:p>
    <w:p w:rsidR="00832941" w:rsidRDefault="00832941" w:rsidP="00832941">
      <w:pPr>
        <w:pStyle w:val="Web"/>
      </w:pPr>
      <w:r>
        <w:t xml:space="preserve">Πρωινό στο ξενοδοχείο. Για όσους το επιθυμούν σας προτείνουμε μία ολοήμερη εκδρομή στην υπέροχη Νορμανδία. Πρώτος μας σταθμός η παραμυθένια </w:t>
      </w:r>
      <w:proofErr w:type="spellStart"/>
      <w:r>
        <w:t>Ντoβίλ</w:t>
      </w:r>
      <w:proofErr w:type="spellEnd"/>
      <w:r>
        <w:t xml:space="preserve">, γνωστή ως «Μονακό του Βορρά», παλιό αριστοκρατικό θέρετρο όπου σώζονται εξαίσια σπίτια. Περπατήστε στα γραφικά σοκάκια της πόλης και επισκεφθείτε την σκεπαστή αγορά της </w:t>
      </w:r>
      <w:proofErr w:type="spellStart"/>
      <w:r>
        <w:t>Ντοβίλ</w:t>
      </w:r>
      <w:proofErr w:type="spellEnd"/>
      <w:r>
        <w:t xml:space="preserve"> όπου κανείς μπορεί να βρει τοπικά προϊόντα. Τέλος σας συνιστούμε μια φωτογραφία στην διάσημη παραλία της πόλης όπου έχουν γυριστεί πολλές γαλλικές και διεθνής ταινίες. Στην συνέχεια επιβίβαση στο πούλμαν και διασχίζοντας την </w:t>
      </w:r>
      <w:proofErr w:type="spellStart"/>
      <w:r>
        <w:t>Τρουβίλ</w:t>
      </w:r>
      <w:proofErr w:type="spellEnd"/>
      <w:r>
        <w:t xml:space="preserve">, αγαπημένη πόλη των ιμπρεσιονιστών, θα πάρουμε την </w:t>
      </w:r>
      <w:proofErr w:type="spellStart"/>
      <w:r>
        <w:t>Cote</w:t>
      </w:r>
      <w:proofErr w:type="spellEnd"/>
      <w:r>
        <w:t xml:space="preserve"> </w:t>
      </w:r>
      <w:proofErr w:type="spellStart"/>
      <w:r>
        <w:t>Fleurie</w:t>
      </w:r>
      <w:proofErr w:type="spellEnd"/>
      <w:r>
        <w:t xml:space="preserve">, μέσα από μια καταπράσινη διαδρομή και θα φθάσουμε στο παλιό ψαράδικό χωριό των Βίκινγκς, την </w:t>
      </w:r>
      <w:proofErr w:type="spellStart"/>
      <w:r>
        <w:t>Honfleur</w:t>
      </w:r>
      <w:proofErr w:type="spellEnd"/>
      <w:r>
        <w:t>, μία ιστορική περιοχή αμφιθεατρικά χτισμένη γύρω από το λιμανάκι, σημείο εκκίνησης όλων των μεγάλων θαλασσοπόρων της Γαλλίας. Χρόνος ελεύθερος για αγορές, φαγητό και καφέ. Επιστροφή στο Παρίσι.</w:t>
      </w:r>
    </w:p>
    <w:p w:rsidR="00832941" w:rsidRDefault="00832941" w:rsidP="00392C22"/>
    <w:p w:rsidR="00972761" w:rsidRPr="00972761" w:rsidRDefault="00972761" w:rsidP="00392C22">
      <w:pPr>
        <w:rPr>
          <w:b/>
        </w:rPr>
      </w:pPr>
      <w:r w:rsidRPr="00972761">
        <w:rPr>
          <w:b/>
        </w:rPr>
        <w:t>5</w:t>
      </w:r>
      <w:r w:rsidRPr="00972761">
        <w:rPr>
          <w:b/>
          <w:vertAlign w:val="superscript"/>
        </w:rPr>
        <w:t>η</w:t>
      </w:r>
      <w:r w:rsidRPr="00972761">
        <w:rPr>
          <w:b/>
        </w:rPr>
        <w:t xml:space="preserve"> Μέρα | Παρίσι–</w:t>
      </w:r>
      <w:r w:rsidR="0080406D">
        <w:rPr>
          <w:b/>
        </w:rPr>
        <w:t xml:space="preserve"> </w:t>
      </w:r>
      <w:r w:rsidR="0080406D">
        <w:rPr>
          <w:b/>
          <w:lang w:val="en-US"/>
        </w:rPr>
        <w:t>shopping</w:t>
      </w:r>
      <w:r w:rsidR="0080406D" w:rsidRPr="0080406D">
        <w:rPr>
          <w:b/>
        </w:rPr>
        <w:t xml:space="preserve"> </w:t>
      </w:r>
      <w:r w:rsidR="0080406D">
        <w:rPr>
          <w:b/>
        </w:rPr>
        <w:t xml:space="preserve"> και π</w:t>
      </w:r>
      <w:r w:rsidRPr="00972761">
        <w:rPr>
          <w:b/>
        </w:rPr>
        <w:t xml:space="preserve">τήση επιστροφής.                                                              </w:t>
      </w:r>
    </w:p>
    <w:p w:rsidR="00832941" w:rsidRPr="001C7A23" w:rsidRDefault="00832941" w:rsidP="00832941">
      <w:pPr>
        <w:pStyle w:val="Web"/>
        <w:shd w:val="clear" w:color="auto" w:fill="FAFAFA"/>
        <w:spacing w:before="0" w:beforeAutospacing="0" w:after="94" w:afterAutospacing="0"/>
        <w:rPr>
          <w:rFonts w:ascii="Calibri" w:hAnsi="Calibri" w:cs="Calibri"/>
          <w:sz w:val="22"/>
          <w:szCs w:val="22"/>
        </w:rPr>
      </w:pPr>
      <w:r w:rsidRPr="001C7A23">
        <w:rPr>
          <w:rFonts w:ascii="Calibri" w:hAnsi="Calibri" w:cs="Calibri"/>
          <w:sz w:val="22"/>
          <w:szCs w:val="22"/>
        </w:rPr>
        <w:lastRenderedPageBreak/>
        <w:t xml:space="preserve">Πρωινό και </w:t>
      </w:r>
      <w:r w:rsidR="001C7A23" w:rsidRPr="001C7A23">
        <w:rPr>
          <w:rFonts w:ascii="Calibri" w:hAnsi="Calibri" w:cs="Calibri"/>
          <w:sz w:val="22"/>
          <w:szCs w:val="22"/>
        </w:rPr>
        <w:t>την</w:t>
      </w:r>
      <w:r w:rsidRPr="001C7A23">
        <w:rPr>
          <w:rFonts w:ascii="Calibri" w:hAnsi="Calibri" w:cs="Calibri"/>
          <w:sz w:val="22"/>
          <w:szCs w:val="22"/>
        </w:rPr>
        <w:t xml:space="preserve"> τελευταία σας ημέρα στο Παρίσι σας προτείνουμε να την αφιερώσετε σε αγορές αναμνηστικών ή άλλων προϊόντων στη πλούσια αγορά της .  Έπειτα αναχώρηση για το αεροδρόμιο από όπου θα πάρουμε την πτήση της επιστροφής.</w:t>
      </w:r>
    </w:p>
    <w:p w:rsidR="00072AAB" w:rsidRDefault="00072AAB" w:rsidP="00392C22"/>
    <w:p w:rsidR="006264F5" w:rsidRDefault="006264F5" w:rsidP="00392C22"/>
    <w:tbl>
      <w:tblPr>
        <w:tblW w:w="9684" w:type="dxa"/>
        <w:tblCellMar>
          <w:left w:w="0" w:type="dxa"/>
          <w:right w:w="0" w:type="dxa"/>
        </w:tblCellMar>
        <w:tblLook w:val="04A0" w:firstRow="1" w:lastRow="0" w:firstColumn="1" w:lastColumn="0" w:noHBand="0" w:noVBand="1"/>
      </w:tblPr>
      <w:tblGrid>
        <w:gridCol w:w="1274"/>
        <w:gridCol w:w="522"/>
        <w:gridCol w:w="1088"/>
        <w:gridCol w:w="1137"/>
        <w:gridCol w:w="1107"/>
        <w:gridCol w:w="1366"/>
        <w:gridCol w:w="3190"/>
      </w:tblGrid>
      <w:tr w:rsidR="006264F5" w:rsidRPr="006264F5" w:rsidTr="00691681">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b/>
                <w:bCs/>
                <w:lang w:eastAsia="el-GR"/>
              </w:rPr>
            </w:pPr>
            <w:r w:rsidRPr="006264F5">
              <w:rPr>
                <w:rFonts w:ascii="Arial" w:eastAsia="Times New Roman" w:hAnsi="Arial" w:cs="Arial"/>
                <w:b/>
                <w:bCs/>
                <w:lang w:eastAsia="el-GR"/>
              </w:rPr>
              <w:t xml:space="preserve">Παρίσι - Πόλη του Φωτός 5 μέρες </w:t>
            </w:r>
          </w:p>
        </w:tc>
        <w:tc>
          <w:tcPr>
            <w:tcW w:w="5661"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Calibri" w:eastAsia="Times New Roman" w:hAnsi="Calibri" w:cs="Calibri"/>
                <w:b/>
                <w:bCs/>
                <w:lang w:eastAsia="el-GR"/>
              </w:rPr>
            </w:pPr>
            <w:r w:rsidRPr="006264F5">
              <w:rPr>
                <w:rFonts w:ascii="Calibri" w:eastAsia="Times New Roman" w:hAnsi="Calibri" w:cs="Calibri"/>
                <w:b/>
                <w:bCs/>
                <w:lang w:eastAsia="el-GR"/>
              </w:rPr>
              <w:t>Αναχώρηση 26/02 - Πακέτο εκδρομής</w:t>
            </w:r>
          </w:p>
        </w:tc>
      </w:tr>
      <w:tr w:rsidR="006264F5" w:rsidRPr="006264F5" w:rsidTr="00691681">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Calibri" w:eastAsia="Times New Roman" w:hAnsi="Calibri" w:cs="Calibri"/>
                <w:b/>
                <w:bCs/>
                <w:sz w:val="24"/>
                <w:szCs w:val="24"/>
                <w:lang w:eastAsia="el-GR"/>
              </w:rPr>
            </w:pPr>
            <w:r w:rsidRPr="006264F5">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Calibri" w:eastAsia="Times New Roman" w:hAnsi="Calibri" w:cs="Calibri"/>
                <w:b/>
                <w:bCs/>
                <w:sz w:val="24"/>
                <w:szCs w:val="24"/>
                <w:lang w:eastAsia="el-GR"/>
              </w:rPr>
            </w:pPr>
            <w:proofErr w:type="spellStart"/>
            <w:r w:rsidRPr="006264F5">
              <w:rPr>
                <w:rFonts w:ascii="Calibri" w:eastAsia="Times New Roman" w:hAnsi="Calibri" w:cs="Calibri"/>
                <w:b/>
                <w:bCs/>
                <w:sz w:val="24"/>
                <w:szCs w:val="24"/>
                <w:lang w:eastAsia="el-GR"/>
              </w:rPr>
              <w:t>Κατ</w:t>
            </w:r>
            <w:proofErr w:type="spellEnd"/>
            <w:r w:rsidRPr="006264F5">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Calibri" w:eastAsia="Times New Roman" w:hAnsi="Calibri" w:cs="Calibri"/>
                <w:b/>
                <w:bCs/>
                <w:sz w:val="24"/>
                <w:szCs w:val="24"/>
                <w:lang w:eastAsia="el-GR"/>
              </w:rPr>
            </w:pPr>
            <w:r w:rsidRPr="006264F5">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Calibri" w:eastAsia="Times New Roman" w:hAnsi="Calibri" w:cs="Calibri"/>
                <w:b/>
                <w:bCs/>
                <w:sz w:val="24"/>
                <w:szCs w:val="24"/>
                <w:lang w:eastAsia="el-GR"/>
              </w:rPr>
            </w:pPr>
            <w:r w:rsidRPr="006264F5">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Calibri" w:eastAsia="Times New Roman" w:hAnsi="Calibri" w:cs="Calibri"/>
                <w:b/>
                <w:bCs/>
                <w:sz w:val="24"/>
                <w:szCs w:val="24"/>
                <w:lang w:eastAsia="el-GR"/>
              </w:rPr>
            </w:pPr>
            <w:r w:rsidRPr="006264F5">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Calibri" w:eastAsia="Times New Roman" w:hAnsi="Calibri" w:cs="Calibri"/>
                <w:b/>
                <w:bCs/>
                <w:sz w:val="24"/>
                <w:szCs w:val="24"/>
                <w:lang w:eastAsia="el-GR"/>
              </w:rPr>
            </w:pPr>
            <w:proofErr w:type="spellStart"/>
            <w:r w:rsidRPr="006264F5">
              <w:rPr>
                <w:rFonts w:ascii="Calibri" w:eastAsia="Times New Roman" w:hAnsi="Calibri" w:cs="Calibri"/>
                <w:b/>
                <w:bCs/>
                <w:sz w:val="24"/>
                <w:szCs w:val="24"/>
                <w:lang w:eastAsia="el-GR"/>
              </w:rPr>
              <w:t>Επιβ</w:t>
            </w:r>
            <w:proofErr w:type="spellEnd"/>
            <w:r w:rsidRPr="006264F5">
              <w:rPr>
                <w:rFonts w:ascii="Calibri" w:eastAsia="Times New Roman" w:hAnsi="Calibri" w:cs="Calibri"/>
                <w:b/>
                <w:bCs/>
                <w:sz w:val="24"/>
                <w:szCs w:val="24"/>
                <w:lang w:eastAsia="el-GR"/>
              </w:rPr>
              <w:t>. Μονόκλινου</w:t>
            </w:r>
          </w:p>
        </w:tc>
        <w:tc>
          <w:tcPr>
            <w:tcW w:w="319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b/>
                <w:bCs/>
                <w:sz w:val="24"/>
                <w:szCs w:val="24"/>
                <w:lang w:eastAsia="el-GR"/>
              </w:rPr>
            </w:pPr>
            <w:r w:rsidRPr="006264F5">
              <w:rPr>
                <w:rFonts w:ascii="Arial" w:eastAsia="Times New Roman" w:hAnsi="Arial" w:cs="Arial"/>
                <w:b/>
                <w:bCs/>
                <w:sz w:val="24"/>
                <w:szCs w:val="24"/>
                <w:lang w:eastAsia="el-GR"/>
              </w:rPr>
              <w:t>Γενικές Πληροφορίες</w:t>
            </w:r>
          </w:p>
        </w:tc>
      </w:tr>
      <w:tr w:rsidR="006264F5" w:rsidRPr="006264F5" w:rsidTr="00691681">
        <w:trPr>
          <w:trHeight w:val="16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proofErr w:type="spellStart"/>
            <w:r w:rsidRPr="006264F5">
              <w:rPr>
                <w:rFonts w:ascii="Arial" w:eastAsia="Times New Roman" w:hAnsi="Arial" w:cs="Arial"/>
                <w:sz w:val="20"/>
                <w:szCs w:val="20"/>
                <w:lang w:eastAsia="el-GR"/>
              </w:rPr>
              <w:t>Ibis</w:t>
            </w:r>
            <w:proofErr w:type="spellEnd"/>
            <w:r w:rsidRPr="006264F5">
              <w:rPr>
                <w:rFonts w:ascii="Arial" w:eastAsia="Times New Roman" w:hAnsi="Arial" w:cs="Arial"/>
                <w:sz w:val="20"/>
                <w:szCs w:val="20"/>
                <w:lang w:eastAsia="el-GR"/>
              </w:rPr>
              <w:t xml:space="preserve"> </w:t>
            </w:r>
            <w:proofErr w:type="spellStart"/>
            <w:r w:rsidRPr="006264F5">
              <w:rPr>
                <w:rFonts w:ascii="Arial" w:eastAsia="Times New Roman" w:hAnsi="Arial" w:cs="Arial"/>
                <w:sz w:val="20"/>
                <w:szCs w:val="20"/>
                <w:lang w:eastAsia="el-GR"/>
              </w:rPr>
              <w:t>Berthier</w:t>
            </w:r>
            <w:proofErr w:type="spellEnd"/>
            <w:r w:rsidRPr="006264F5">
              <w:rPr>
                <w:rFonts w:ascii="Arial" w:eastAsia="Times New Roman" w:hAnsi="Arial" w:cs="Arial"/>
                <w:sz w:val="20"/>
                <w:szCs w:val="20"/>
                <w:lang w:eastAsia="el-GR"/>
              </w:rPr>
              <w:t xml:space="preserve"> </w:t>
            </w:r>
            <w:proofErr w:type="spellStart"/>
            <w:r w:rsidRPr="006264F5">
              <w:rPr>
                <w:rFonts w:ascii="Arial" w:eastAsia="Times New Roman" w:hAnsi="Arial" w:cs="Arial"/>
                <w:sz w:val="20"/>
                <w:szCs w:val="20"/>
                <w:lang w:eastAsia="el-GR"/>
              </w:rPr>
              <w:t>or</w:t>
            </w:r>
            <w:proofErr w:type="spellEnd"/>
            <w:r w:rsidRPr="006264F5">
              <w:rPr>
                <w:rFonts w:ascii="Arial" w:eastAsia="Times New Roman" w:hAnsi="Arial" w:cs="Arial"/>
                <w:sz w:val="20"/>
                <w:szCs w:val="20"/>
                <w:lang w:eastAsia="el-GR"/>
              </w:rPr>
              <w:t xml:space="preserve"> </w:t>
            </w:r>
            <w:proofErr w:type="spellStart"/>
            <w:r w:rsidRPr="006264F5">
              <w:rPr>
                <w:rFonts w:ascii="Arial" w:eastAsia="Times New Roman" w:hAnsi="Arial" w:cs="Arial"/>
                <w:sz w:val="20"/>
                <w:szCs w:val="20"/>
                <w:lang w:eastAsia="el-GR"/>
              </w:rPr>
              <w:t>similar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r w:rsidRPr="006264F5">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r w:rsidRPr="006264F5">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proofErr w:type="spellStart"/>
            <w:r w:rsidRPr="006264F5">
              <w:rPr>
                <w:rFonts w:ascii="Arial" w:eastAsia="Times New Roman" w:hAnsi="Arial" w:cs="Arial"/>
                <w:sz w:val="20"/>
                <w:szCs w:val="20"/>
                <w:lang w:eastAsia="el-GR"/>
              </w:rPr>
              <w:t>Early</w:t>
            </w:r>
            <w:proofErr w:type="spellEnd"/>
            <w:r w:rsidRPr="006264F5">
              <w:rPr>
                <w:rFonts w:ascii="Arial" w:eastAsia="Times New Roman" w:hAnsi="Arial" w:cs="Arial"/>
                <w:sz w:val="20"/>
                <w:szCs w:val="20"/>
                <w:lang w:eastAsia="el-GR"/>
              </w:rPr>
              <w:t xml:space="preserve"> booking τιμή: 445€ (για τις πρώτες 10 θέσεις) Κανονική τιμή: 475€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proofErr w:type="spellStart"/>
            <w:r w:rsidRPr="006264F5">
              <w:rPr>
                <w:rFonts w:ascii="Arial" w:eastAsia="Times New Roman" w:hAnsi="Arial" w:cs="Arial"/>
                <w:sz w:val="20"/>
                <w:szCs w:val="20"/>
                <w:lang w:eastAsia="el-GR"/>
              </w:rPr>
              <w:t>Early</w:t>
            </w:r>
            <w:proofErr w:type="spellEnd"/>
            <w:r w:rsidRPr="006264F5">
              <w:rPr>
                <w:rFonts w:ascii="Arial" w:eastAsia="Times New Roman" w:hAnsi="Arial" w:cs="Arial"/>
                <w:sz w:val="20"/>
                <w:szCs w:val="20"/>
                <w:lang w:eastAsia="el-GR"/>
              </w:rPr>
              <w:t xml:space="preserve"> booking τιμή: 269 € (για τις πρώτες 10 θέσεις) Κανονική τιμή: 299 €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r w:rsidRPr="006264F5">
              <w:rPr>
                <w:rFonts w:ascii="Arial" w:eastAsia="Times New Roman" w:hAnsi="Arial" w:cs="Arial"/>
                <w:sz w:val="20"/>
                <w:szCs w:val="20"/>
                <w:lang w:eastAsia="el-GR"/>
              </w:rPr>
              <w:t>158€</w:t>
            </w:r>
          </w:p>
        </w:tc>
        <w:tc>
          <w:tcPr>
            <w:tcW w:w="319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r w:rsidRPr="006264F5">
              <w:rPr>
                <w:rFonts w:ascii="Arial" w:eastAsia="Times New Roman" w:hAnsi="Arial" w:cs="Arial"/>
                <w:sz w:val="20"/>
                <w:szCs w:val="20"/>
                <w:lang w:eastAsia="el-GR"/>
              </w:rPr>
              <w:t xml:space="preserve">Πτήσεις με </w:t>
            </w:r>
            <w:proofErr w:type="spellStart"/>
            <w:r w:rsidRPr="006264F5">
              <w:rPr>
                <w:rFonts w:ascii="Arial" w:eastAsia="Times New Roman" w:hAnsi="Arial" w:cs="Arial"/>
                <w:sz w:val="20"/>
                <w:szCs w:val="20"/>
                <w:lang w:eastAsia="el-GR"/>
              </w:rPr>
              <w:t>Ryanair</w:t>
            </w:r>
            <w:proofErr w:type="spellEnd"/>
            <w:r w:rsidRPr="006264F5">
              <w:rPr>
                <w:rFonts w:ascii="Arial" w:eastAsia="Times New Roman" w:hAnsi="Arial" w:cs="Arial"/>
                <w:sz w:val="20"/>
                <w:szCs w:val="20"/>
                <w:lang w:eastAsia="el-GR"/>
              </w:rPr>
              <w:t xml:space="preserve">: </w:t>
            </w:r>
            <w:r w:rsidR="00691681" w:rsidRPr="00691681">
              <w:rPr>
                <w:rFonts w:ascii="Arial" w:eastAsia="Times New Roman" w:hAnsi="Arial" w:cs="Arial"/>
                <w:sz w:val="20"/>
                <w:szCs w:val="20"/>
                <w:lang w:eastAsia="el-GR"/>
              </w:rPr>
              <w:t xml:space="preserve">               </w:t>
            </w:r>
            <w:r w:rsidRPr="006264F5">
              <w:rPr>
                <w:rFonts w:ascii="Arial" w:eastAsia="Times New Roman" w:hAnsi="Arial" w:cs="Arial"/>
                <w:sz w:val="20"/>
                <w:szCs w:val="20"/>
                <w:lang w:eastAsia="el-GR"/>
              </w:rPr>
              <w:t xml:space="preserve">Θεσσαλονίκη - Παρίσι (Μποβέ): 06:00 - 08:05 </w:t>
            </w:r>
            <w:r w:rsidR="00691681" w:rsidRPr="00691681">
              <w:rPr>
                <w:rFonts w:ascii="Arial" w:eastAsia="Times New Roman" w:hAnsi="Arial" w:cs="Arial"/>
                <w:sz w:val="20"/>
                <w:szCs w:val="20"/>
                <w:lang w:eastAsia="el-GR"/>
              </w:rPr>
              <w:t xml:space="preserve">                                    </w:t>
            </w:r>
            <w:r w:rsidRPr="006264F5">
              <w:rPr>
                <w:rFonts w:ascii="Arial" w:eastAsia="Times New Roman" w:hAnsi="Arial" w:cs="Arial"/>
                <w:sz w:val="20"/>
                <w:szCs w:val="20"/>
                <w:lang w:eastAsia="el-GR"/>
              </w:rPr>
              <w:t>Παρίσι (Μποβέ) - Θεσσαλονίκη: 16:35 - 20:25</w:t>
            </w:r>
          </w:p>
        </w:tc>
      </w:tr>
      <w:tr w:rsidR="00691681" w:rsidRPr="006264F5" w:rsidTr="00783AC6">
        <w:trPr>
          <w:trHeight w:val="1650"/>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proofErr w:type="spellStart"/>
            <w:r w:rsidRPr="006264F5">
              <w:rPr>
                <w:rFonts w:ascii="Arial" w:eastAsia="Times New Roman" w:hAnsi="Arial" w:cs="Arial"/>
                <w:sz w:val="20"/>
                <w:szCs w:val="20"/>
                <w:lang w:eastAsia="el-GR"/>
              </w:rPr>
              <w:t>Novotel</w:t>
            </w:r>
            <w:proofErr w:type="spellEnd"/>
            <w:r w:rsidRPr="006264F5">
              <w:rPr>
                <w:rFonts w:ascii="Arial" w:eastAsia="Times New Roman" w:hAnsi="Arial" w:cs="Arial"/>
                <w:sz w:val="20"/>
                <w:szCs w:val="20"/>
                <w:lang w:eastAsia="el-GR"/>
              </w:rPr>
              <w:t xml:space="preserve"> </w:t>
            </w:r>
            <w:proofErr w:type="spellStart"/>
            <w:r w:rsidRPr="006264F5">
              <w:rPr>
                <w:rFonts w:ascii="Arial" w:eastAsia="Times New Roman" w:hAnsi="Arial" w:cs="Arial"/>
                <w:sz w:val="20"/>
                <w:szCs w:val="20"/>
                <w:lang w:eastAsia="el-GR"/>
              </w:rPr>
              <w:t>Def</w:t>
            </w:r>
            <w:proofErr w:type="spellEnd"/>
            <w:r w:rsidR="0070512C">
              <w:rPr>
                <w:rFonts w:ascii="Arial" w:eastAsia="Times New Roman" w:hAnsi="Arial" w:cs="Arial"/>
                <w:sz w:val="20"/>
                <w:szCs w:val="20"/>
                <w:lang w:val="en-US" w:eastAsia="el-GR"/>
              </w:rPr>
              <w:t>e</w:t>
            </w:r>
            <w:proofErr w:type="spellStart"/>
            <w:r w:rsidRPr="006264F5">
              <w:rPr>
                <w:rFonts w:ascii="Arial" w:eastAsia="Times New Roman" w:hAnsi="Arial" w:cs="Arial"/>
                <w:sz w:val="20"/>
                <w:szCs w:val="20"/>
                <w:lang w:eastAsia="el-GR"/>
              </w:rPr>
              <w:t>nce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r w:rsidRPr="006264F5">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r w:rsidRPr="006264F5">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proofErr w:type="spellStart"/>
            <w:r w:rsidRPr="006264F5">
              <w:rPr>
                <w:rFonts w:ascii="Arial" w:eastAsia="Times New Roman" w:hAnsi="Arial" w:cs="Arial"/>
                <w:sz w:val="20"/>
                <w:szCs w:val="20"/>
                <w:lang w:eastAsia="el-GR"/>
              </w:rPr>
              <w:t>Early</w:t>
            </w:r>
            <w:proofErr w:type="spellEnd"/>
            <w:r w:rsidRPr="006264F5">
              <w:rPr>
                <w:rFonts w:ascii="Arial" w:eastAsia="Times New Roman" w:hAnsi="Arial" w:cs="Arial"/>
                <w:sz w:val="20"/>
                <w:szCs w:val="20"/>
                <w:lang w:eastAsia="el-GR"/>
              </w:rPr>
              <w:t xml:space="preserve"> booking τιμή: 4</w:t>
            </w:r>
            <w:r w:rsidR="00AE2C80">
              <w:rPr>
                <w:rFonts w:ascii="Arial" w:eastAsia="Times New Roman" w:hAnsi="Arial" w:cs="Arial"/>
                <w:sz w:val="20"/>
                <w:szCs w:val="20"/>
                <w:lang w:eastAsia="el-GR"/>
              </w:rPr>
              <w:t>95</w:t>
            </w:r>
            <w:r w:rsidRPr="006264F5">
              <w:rPr>
                <w:rFonts w:ascii="Arial" w:eastAsia="Times New Roman" w:hAnsi="Arial" w:cs="Arial"/>
                <w:sz w:val="20"/>
                <w:szCs w:val="20"/>
                <w:lang w:eastAsia="el-GR"/>
              </w:rPr>
              <w:t>€ (για τις πρώτες 10 θέσεις) Κανονική τιμή:5</w:t>
            </w:r>
            <w:r w:rsidR="00AE2C80">
              <w:rPr>
                <w:rFonts w:ascii="Arial" w:eastAsia="Times New Roman" w:hAnsi="Arial" w:cs="Arial"/>
                <w:sz w:val="20"/>
                <w:szCs w:val="20"/>
                <w:lang w:eastAsia="el-GR"/>
              </w:rPr>
              <w:t>35</w:t>
            </w:r>
            <w:r w:rsidRPr="006264F5">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264F5" w:rsidRPr="006264F5" w:rsidRDefault="006264F5" w:rsidP="006264F5">
            <w:pPr>
              <w:spacing w:after="0" w:line="240" w:lineRule="auto"/>
              <w:jc w:val="center"/>
              <w:rPr>
                <w:rFonts w:ascii="Arial" w:eastAsia="Times New Roman" w:hAnsi="Arial" w:cs="Arial"/>
                <w:sz w:val="20"/>
                <w:szCs w:val="20"/>
                <w:lang w:eastAsia="el-GR"/>
              </w:rPr>
            </w:pPr>
            <w:proofErr w:type="spellStart"/>
            <w:r w:rsidRPr="006264F5">
              <w:rPr>
                <w:rFonts w:ascii="Arial" w:eastAsia="Times New Roman" w:hAnsi="Arial" w:cs="Arial"/>
                <w:sz w:val="20"/>
                <w:szCs w:val="20"/>
                <w:lang w:eastAsia="el-GR"/>
              </w:rPr>
              <w:t>Early</w:t>
            </w:r>
            <w:proofErr w:type="spellEnd"/>
            <w:r w:rsidRPr="006264F5">
              <w:rPr>
                <w:rFonts w:ascii="Arial" w:eastAsia="Times New Roman" w:hAnsi="Arial" w:cs="Arial"/>
                <w:sz w:val="20"/>
                <w:szCs w:val="20"/>
                <w:lang w:eastAsia="el-GR"/>
              </w:rPr>
              <w:t xml:space="preserve"> booking τιμή: </w:t>
            </w:r>
            <w:r w:rsidR="00AE2C80">
              <w:rPr>
                <w:rFonts w:ascii="Arial" w:eastAsia="Times New Roman" w:hAnsi="Arial" w:cs="Arial"/>
                <w:sz w:val="20"/>
                <w:szCs w:val="20"/>
                <w:lang w:eastAsia="el-GR"/>
              </w:rPr>
              <w:t>305</w:t>
            </w:r>
            <w:r w:rsidRPr="006264F5">
              <w:rPr>
                <w:rFonts w:ascii="Arial" w:eastAsia="Times New Roman" w:hAnsi="Arial" w:cs="Arial"/>
                <w:sz w:val="20"/>
                <w:szCs w:val="20"/>
                <w:lang w:eastAsia="el-GR"/>
              </w:rPr>
              <w:t xml:space="preserve"> € (για τις πρώτες 10 θέσεις) Κανονική τιμή: </w:t>
            </w:r>
            <w:r w:rsidR="00AE2C80">
              <w:rPr>
                <w:rFonts w:ascii="Arial" w:eastAsia="Times New Roman" w:hAnsi="Arial" w:cs="Arial"/>
                <w:sz w:val="20"/>
                <w:szCs w:val="20"/>
                <w:lang w:eastAsia="el-GR"/>
              </w:rPr>
              <w:t>345</w:t>
            </w:r>
            <w:r w:rsidRPr="006264F5">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264F5" w:rsidRPr="006264F5" w:rsidRDefault="00AE2C80" w:rsidP="006264F5">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236</w:t>
            </w:r>
            <w:r w:rsidR="006264F5" w:rsidRPr="006264F5">
              <w:rPr>
                <w:rFonts w:ascii="Arial" w:eastAsia="Times New Roman" w:hAnsi="Arial" w:cs="Arial"/>
                <w:sz w:val="20"/>
                <w:szCs w:val="20"/>
                <w:lang w:eastAsia="el-GR"/>
              </w:rPr>
              <w:t>€</w:t>
            </w:r>
          </w:p>
        </w:tc>
        <w:tc>
          <w:tcPr>
            <w:tcW w:w="3190" w:type="dxa"/>
            <w:vMerge/>
            <w:tcBorders>
              <w:top w:val="single" w:sz="6" w:space="0" w:color="CCCCCC"/>
              <w:left w:val="single" w:sz="6" w:space="0" w:color="CCCCCC"/>
              <w:bottom w:val="single" w:sz="12" w:space="0" w:color="000000"/>
              <w:right w:val="single" w:sz="12" w:space="0" w:color="000000"/>
            </w:tcBorders>
            <w:vAlign w:val="center"/>
            <w:hideMark/>
          </w:tcPr>
          <w:p w:rsidR="006264F5" w:rsidRPr="006264F5" w:rsidRDefault="006264F5" w:rsidP="006264F5">
            <w:pPr>
              <w:spacing w:after="0" w:line="240" w:lineRule="auto"/>
              <w:rPr>
                <w:rFonts w:ascii="Arial" w:eastAsia="Times New Roman" w:hAnsi="Arial" w:cs="Arial"/>
                <w:sz w:val="20"/>
                <w:szCs w:val="20"/>
                <w:lang w:eastAsia="el-GR"/>
              </w:rPr>
            </w:pPr>
          </w:p>
        </w:tc>
      </w:tr>
      <w:tr w:rsidR="006264F5" w:rsidRPr="006264F5" w:rsidTr="00691681">
        <w:trPr>
          <w:trHeight w:val="315"/>
        </w:trPr>
        <w:tc>
          <w:tcPr>
            <w:tcW w:w="968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264F5" w:rsidRPr="006264F5" w:rsidRDefault="006264F5" w:rsidP="006264F5">
            <w:pPr>
              <w:spacing w:after="0" w:line="240" w:lineRule="auto"/>
              <w:rPr>
                <w:rFonts w:ascii="Arial" w:eastAsia="Times New Roman" w:hAnsi="Arial" w:cs="Arial"/>
                <w:b/>
                <w:bCs/>
                <w:lang w:eastAsia="el-GR"/>
              </w:rPr>
            </w:pPr>
            <w:r w:rsidRPr="006264F5">
              <w:rPr>
                <w:rFonts w:ascii="Arial" w:eastAsia="Times New Roman" w:hAnsi="Arial" w:cs="Arial"/>
                <w:b/>
                <w:bCs/>
                <w:lang w:eastAsia="el-GR"/>
              </w:rPr>
              <w:t xml:space="preserve">Στη τιμή περιλαμβάνονται: </w:t>
            </w:r>
            <w:r w:rsidRPr="006264F5">
              <w:rPr>
                <w:rFonts w:ascii="Arial" w:eastAsia="Times New Roman" w:hAnsi="Arial" w:cs="Arial"/>
                <w:bCs/>
                <w:lang w:eastAsia="el-GR"/>
              </w:rPr>
              <w:t xml:space="preserve">Αεροπορικά εισιτήρια </w:t>
            </w:r>
            <w:proofErr w:type="spellStart"/>
            <w:r w:rsidRPr="006264F5">
              <w:rPr>
                <w:rFonts w:ascii="Arial" w:eastAsia="Times New Roman" w:hAnsi="Arial" w:cs="Arial"/>
                <w:bCs/>
                <w:lang w:eastAsia="el-GR"/>
              </w:rPr>
              <w:t>μετ'επιστροφής</w:t>
            </w:r>
            <w:proofErr w:type="spellEnd"/>
            <w:r w:rsidRPr="006264F5">
              <w:rPr>
                <w:rFonts w:ascii="Arial" w:eastAsia="Times New Roman" w:hAnsi="Arial" w:cs="Arial"/>
                <w:bCs/>
                <w:lang w:eastAsia="el-GR"/>
              </w:rPr>
              <w:t xml:space="preserve"> με </w:t>
            </w:r>
            <w:proofErr w:type="spellStart"/>
            <w:r w:rsidRPr="006264F5">
              <w:rPr>
                <w:rFonts w:ascii="Arial" w:eastAsia="Times New Roman" w:hAnsi="Arial" w:cs="Arial"/>
                <w:bCs/>
                <w:lang w:eastAsia="el-GR"/>
              </w:rPr>
              <w:t>Ryanair</w:t>
            </w:r>
            <w:proofErr w:type="spellEnd"/>
            <w:r w:rsidRPr="006264F5">
              <w:rPr>
                <w:rFonts w:ascii="Arial" w:eastAsia="Times New Roman" w:hAnsi="Arial" w:cs="Arial"/>
                <w:bCs/>
                <w:lang w:eastAsia="el-GR"/>
              </w:rPr>
              <w:t xml:space="preserve">. Μια αποσκευή 10Kg. με ροδάκια (55x40x20 εκ.) και μια μικρή προσωπική χειραποσκευή 5Kg. (40x20x25 εκ.). </w:t>
            </w:r>
            <w:r w:rsidRPr="00783AC6">
              <w:rPr>
                <w:rFonts w:ascii="Arial" w:eastAsia="Times New Roman" w:hAnsi="Arial" w:cs="Arial"/>
                <w:bCs/>
                <w:lang w:eastAsia="el-GR"/>
              </w:rPr>
              <w:t>Τέσσερις (4) διανυκτερεύσεις</w:t>
            </w:r>
            <w:r w:rsidR="00AE2C80" w:rsidRPr="00783AC6">
              <w:rPr>
                <w:rFonts w:ascii="Arial" w:eastAsia="Times New Roman" w:hAnsi="Arial" w:cs="Arial"/>
                <w:bCs/>
                <w:lang w:eastAsia="el-GR"/>
              </w:rPr>
              <w:t xml:space="preserve"> στο ξενοδοχείο της επιλογής σας</w:t>
            </w:r>
            <w:r w:rsidRPr="00783AC6">
              <w:rPr>
                <w:rFonts w:ascii="Arial" w:eastAsia="Times New Roman" w:hAnsi="Arial" w:cs="Arial"/>
                <w:bCs/>
                <w:lang w:eastAsia="el-GR"/>
              </w:rPr>
              <w:t xml:space="preserve">. </w:t>
            </w:r>
            <w:r w:rsidRPr="006264F5">
              <w:rPr>
                <w:rFonts w:ascii="Arial" w:eastAsia="Times New Roman" w:hAnsi="Arial" w:cs="Arial"/>
                <w:bCs/>
                <w:lang w:eastAsia="el-GR"/>
              </w:rPr>
              <w:t>Πρωινό καθημερινά στον χώρο του ξενοδοχείου. Ασφάλεια αστικής ευθύνης. Μετακινήσεις - Ξεν</w:t>
            </w:r>
            <w:bookmarkStart w:id="0" w:name="_GoBack"/>
            <w:bookmarkEnd w:id="0"/>
            <w:r w:rsidRPr="006264F5">
              <w:rPr>
                <w:rFonts w:ascii="Arial" w:eastAsia="Times New Roman" w:hAnsi="Arial" w:cs="Arial"/>
                <w:bCs/>
                <w:lang w:eastAsia="el-GR"/>
              </w:rPr>
              <w:t xml:space="preserve">αγήσεις-Περιηγήσεις σύμφωνα με το πρόγραμμα. Έμπειρος αρχηγός-συνοδός του γραφείου μας. </w:t>
            </w:r>
            <w:r w:rsidRPr="006264F5">
              <w:rPr>
                <w:rFonts w:ascii="Arial" w:eastAsia="Times New Roman" w:hAnsi="Arial" w:cs="Arial"/>
                <w:bCs/>
                <w:lang w:eastAsia="el-GR"/>
              </w:rPr>
              <w:br/>
            </w:r>
            <w:r w:rsidRPr="006264F5">
              <w:rPr>
                <w:rFonts w:ascii="Arial" w:eastAsia="Times New Roman" w:hAnsi="Arial" w:cs="Arial"/>
                <w:b/>
                <w:bCs/>
                <w:lang w:eastAsia="el-GR"/>
              </w:rPr>
              <w:t xml:space="preserve">Δεν περιλαμβάνονται: </w:t>
            </w:r>
            <w:r w:rsidRPr="006264F5">
              <w:rPr>
                <w:rFonts w:ascii="Arial" w:eastAsia="Times New Roman" w:hAnsi="Arial" w:cs="Arial"/>
                <w:bCs/>
                <w:color w:val="000000" w:themeColor="text1"/>
                <w:lang w:eastAsia="el-GR"/>
              </w:rPr>
              <w:t xml:space="preserve">Φόροι αεροδρομίου, επίναυλοι καυσίμων και ΦΠΑ : 145€. Προαιρετικό </w:t>
            </w:r>
            <w:proofErr w:type="spellStart"/>
            <w:r w:rsidRPr="006264F5">
              <w:rPr>
                <w:rFonts w:ascii="Arial" w:eastAsia="Times New Roman" w:hAnsi="Arial" w:cs="Arial"/>
                <w:bCs/>
                <w:color w:val="000000" w:themeColor="text1"/>
                <w:lang w:eastAsia="el-GR"/>
              </w:rPr>
              <w:t>By</w:t>
            </w:r>
            <w:proofErr w:type="spellEnd"/>
            <w:r w:rsidRPr="006264F5">
              <w:rPr>
                <w:rFonts w:ascii="Arial" w:eastAsia="Times New Roman" w:hAnsi="Arial" w:cs="Arial"/>
                <w:bCs/>
                <w:color w:val="000000" w:themeColor="text1"/>
                <w:lang w:eastAsia="el-GR"/>
              </w:rPr>
              <w:t xml:space="preserve"> </w:t>
            </w:r>
            <w:proofErr w:type="spellStart"/>
            <w:r w:rsidRPr="006264F5">
              <w:rPr>
                <w:rFonts w:ascii="Arial" w:eastAsia="Times New Roman" w:hAnsi="Arial" w:cs="Arial"/>
                <w:bCs/>
                <w:color w:val="000000" w:themeColor="text1"/>
                <w:lang w:eastAsia="el-GR"/>
              </w:rPr>
              <w:t>night</w:t>
            </w:r>
            <w:proofErr w:type="spellEnd"/>
            <w:r w:rsidRPr="006264F5">
              <w:rPr>
                <w:rFonts w:ascii="Arial" w:eastAsia="Times New Roman" w:hAnsi="Arial" w:cs="Arial"/>
                <w:bCs/>
                <w:color w:val="000000" w:themeColor="text1"/>
                <w:lang w:eastAsia="el-GR"/>
              </w:rPr>
              <w:t xml:space="preserve"> &amp; κρουαζιέρα στον Σηκουάνα: Τιμή συμμετοχής: Ενήλικας 40€ &amp; το παιδί 2-12 ετών: 30€. (Περιλαμβάνει το εισιτήριο για την κρουαζιέρα, τις μεταφορές και την ξενάγηση στο </w:t>
            </w:r>
            <w:proofErr w:type="spellStart"/>
            <w:r w:rsidRPr="006264F5">
              <w:rPr>
                <w:rFonts w:ascii="Arial" w:eastAsia="Times New Roman" w:hAnsi="Arial" w:cs="Arial"/>
                <w:bCs/>
                <w:color w:val="000000" w:themeColor="text1"/>
                <w:lang w:eastAsia="el-GR"/>
              </w:rPr>
              <w:t>By</w:t>
            </w:r>
            <w:proofErr w:type="spellEnd"/>
            <w:r w:rsidRPr="006264F5">
              <w:rPr>
                <w:rFonts w:ascii="Arial" w:eastAsia="Times New Roman" w:hAnsi="Arial" w:cs="Arial"/>
                <w:bCs/>
                <w:color w:val="000000" w:themeColor="text1"/>
                <w:lang w:eastAsia="el-GR"/>
              </w:rPr>
              <w:t xml:space="preserve"> </w:t>
            </w:r>
            <w:proofErr w:type="spellStart"/>
            <w:r w:rsidRPr="006264F5">
              <w:rPr>
                <w:rFonts w:ascii="Arial" w:eastAsia="Times New Roman" w:hAnsi="Arial" w:cs="Arial"/>
                <w:bCs/>
                <w:color w:val="000000" w:themeColor="text1"/>
                <w:lang w:eastAsia="el-GR"/>
              </w:rPr>
              <w:t>night</w:t>
            </w:r>
            <w:proofErr w:type="spellEnd"/>
            <w:r w:rsidRPr="006264F5">
              <w:rPr>
                <w:rFonts w:ascii="Arial" w:eastAsia="Times New Roman" w:hAnsi="Arial" w:cs="Arial"/>
                <w:bCs/>
                <w:color w:val="000000" w:themeColor="text1"/>
                <w:lang w:eastAsia="el-GR"/>
              </w:rPr>
              <w:t xml:space="preserve"> (Ελάχιστη συμμετοχή 20 άτομα). Μεταφορά - Εισιτήριο εισόδου – Ξενάγηση και ακουστικά στο Λούβρο: 45€. Επίσκεψη στην </w:t>
            </w:r>
            <w:proofErr w:type="spellStart"/>
            <w:r w:rsidRPr="006264F5">
              <w:rPr>
                <w:rFonts w:ascii="Arial" w:eastAsia="Times New Roman" w:hAnsi="Arial" w:cs="Arial"/>
                <w:bCs/>
                <w:color w:val="000000" w:themeColor="text1"/>
                <w:lang w:eastAsia="el-GR"/>
              </w:rPr>
              <w:t>Disney</w:t>
            </w:r>
            <w:proofErr w:type="spellEnd"/>
            <w:r w:rsidRPr="006264F5">
              <w:rPr>
                <w:rFonts w:ascii="Arial" w:eastAsia="Times New Roman" w:hAnsi="Arial" w:cs="Arial"/>
                <w:bCs/>
                <w:color w:val="000000" w:themeColor="text1"/>
                <w:lang w:eastAsia="el-GR"/>
              </w:rPr>
              <w:t xml:space="preserve">: Τιμή συμμετοχής: 120€ (Περιλαμβάνει μεταφορά και είσοδο στο πάρκο της </w:t>
            </w:r>
            <w:proofErr w:type="spellStart"/>
            <w:r w:rsidRPr="006264F5">
              <w:rPr>
                <w:rFonts w:ascii="Arial" w:eastAsia="Times New Roman" w:hAnsi="Arial" w:cs="Arial"/>
                <w:bCs/>
                <w:color w:val="000000" w:themeColor="text1"/>
                <w:lang w:eastAsia="el-GR"/>
              </w:rPr>
              <w:t>Disney</w:t>
            </w:r>
            <w:proofErr w:type="spellEnd"/>
            <w:r w:rsidRPr="006264F5">
              <w:rPr>
                <w:rFonts w:ascii="Arial" w:eastAsia="Times New Roman" w:hAnsi="Arial" w:cs="Arial"/>
                <w:bCs/>
                <w:color w:val="000000" w:themeColor="text1"/>
                <w:lang w:eastAsia="el-GR"/>
              </w:rPr>
              <w:t>) – Ελάχιστη συμμετοχή 20 άτομα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6264F5" w:rsidRPr="006264F5" w:rsidTr="00691681">
        <w:trPr>
          <w:trHeight w:val="2670"/>
        </w:trPr>
        <w:tc>
          <w:tcPr>
            <w:tcW w:w="968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6264F5" w:rsidRPr="006264F5" w:rsidRDefault="006264F5" w:rsidP="006264F5">
            <w:pPr>
              <w:spacing w:after="0" w:line="240" w:lineRule="auto"/>
              <w:rPr>
                <w:rFonts w:ascii="Arial" w:eastAsia="Times New Roman" w:hAnsi="Arial" w:cs="Arial"/>
                <w:b/>
                <w:bCs/>
                <w:lang w:eastAsia="el-GR"/>
              </w:rPr>
            </w:pPr>
          </w:p>
        </w:tc>
      </w:tr>
    </w:tbl>
    <w:p w:rsidR="006264F5" w:rsidRDefault="006264F5" w:rsidP="00392C22"/>
    <w:sectPr w:rsidR="006264F5" w:rsidSect="00331F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E0D83"/>
    <w:multiLevelType w:val="multilevel"/>
    <w:tmpl w:val="2AE4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57E3E"/>
    <w:multiLevelType w:val="hybridMultilevel"/>
    <w:tmpl w:val="CE787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4405"/>
    <w:rsid w:val="00072AAB"/>
    <w:rsid w:val="0010401A"/>
    <w:rsid w:val="001C1D87"/>
    <w:rsid w:val="001C7A23"/>
    <w:rsid w:val="002D5F67"/>
    <w:rsid w:val="00331F0B"/>
    <w:rsid w:val="00392C22"/>
    <w:rsid w:val="003E34EC"/>
    <w:rsid w:val="0051780F"/>
    <w:rsid w:val="00554F52"/>
    <w:rsid w:val="006264F5"/>
    <w:rsid w:val="00691681"/>
    <w:rsid w:val="007003A1"/>
    <w:rsid w:val="00700D9E"/>
    <w:rsid w:val="0070512C"/>
    <w:rsid w:val="00783AC6"/>
    <w:rsid w:val="0080406D"/>
    <w:rsid w:val="008205E3"/>
    <w:rsid w:val="00824405"/>
    <w:rsid w:val="00832941"/>
    <w:rsid w:val="00891196"/>
    <w:rsid w:val="008A73F8"/>
    <w:rsid w:val="00954DCC"/>
    <w:rsid w:val="00972761"/>
    <w:rsid w:val="00A71C68"/>
    <w:rsid w:val="00AE2C80"/>
    <w:rsid w:val="00AF15E8"/>
    <w:rsid w:val="00B22525"/>
    <w:rsid w:val="00D70E5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C07E5-199E-4985-89BD-B452BC67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C22"/>
    <w:pPr>
      <w:ind w:left="720"/>
      <w:contextualSpacing/>
    </w:pPr>
  </w:style>
  <w:style w:type="paragraph" w:styleId="Web">
    <w:name w:val="Normal (Web)"/>
    <w:basedOn w:val="a"/>
    <w:uiPriority w:val="99"/>
    <w:unhideWhenUsed/>
    <w:rsid w:val="008329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32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78">
      <w:bodyDiv w:val="1"/>
      <w:marLeft w:val="0"/>
      <w:marRight w:val="0"/>
      <w:marTop w:val="0"/>
      <w:marBottom w:val="0"/>
      <w:divBdr>
        <w:top w:val="none" w:sz="0" w:space="0" w:color="auto"/>
        <w:left w:val="none" w:sz="0" w:space="0" w:color="auto"/>
        <w:bottom w:val="none" w:sz="0" w:space="0" w:color="auto"/>
        <w:right w:val="none" w:sz="0" w:space="0" w:color="auto"/>
      </w:divBdr>
      <w:divsChild>
        <w:div w:id="1812206919">
          <w:marLeft w:val="0"/>
          <w:marRight w:val="0"/>
          <w:marTop w:val="0"/>
          <w:marBottom w:val="0"/>
          <w:divBdr>
            <w:top w:val="none" w:sz="0" w:space="0" w:color="auto"/>
            <w:left w:val="none" w:sz="0" w:space="0" w:color="auto"/>
            <w:bottom w:val="none" w:sz="0" w:space="0" w:color="auto"/>
            <w:right w:val="none" w:sz="0" w:space="0" w:color="auto"/>
          </w:divBdr>
        </w:div>
      </w:divsChild>
    </w:div>
    <w:div w:id="372467175">
      <w:bodyDiv w:val="1"/>
      <w:marLeft w:val="0"/>
      <w:marRight w:val="0"/>
      <w:marTop w:val="0"/>
      <w:marBottom w:val="0"/>
      <w:divBdr>
        <w:top w:val="none" w:sz="0" w:space="0" w:color="auto"/>
        <w:left w:val="none" w:sz="0" w:space="0" w:color="auto"/>
        <w:bottom w:val="none" w:sz="0" w:space="0" w:color="auto"/>
        <w:right w:val="none" w:sz="0" w:space="0" w:color="auto"/>
      </w:divBdr>
    </w:div>
    <w:div w:id="1247377280">
      <w:bodyDiv w:val="1"/>
      <w:marLeft w:val="0"/>
      <w:marRight w:val="0"/>
      <w:marTop w:val="0"/>
      <w:marBottom w:val="0"/>
      <w:divBdr>
        <w:top w:val="none" w:sz="0" w:space="0" w:color="auto"/>
        <w:left w:val="none" w:sz="0" w:space="0" w:color="auto"/>
        <w:bottom w:val="none" w:sz="0" w:space="0" w:color="auto"/>
        <w:right w:val="none" w:sz="0" w:space="0" w:color="auto"/>
      </w:divBdr>
      <w:divsChild>
        <w:div w:id="985285350">
          <w:marLeft w:val="0"/>
          <w:marRight w:val="0"/>
          <w:marTop w:val="0"/>
          <w:marBottom w:val="0"/>
          <w:divBdr>
            <w:top w:val="none" w:sz="0" w:space="0" w:color="auto"/>
            <w:left w:val="none" w:sz="0" w:space="0" w:color="auto"/>
            <w:bottom w:val="none" w:sz="0" w:space="0" w:color="auto"/>
            <w:right w:val="none" w:sz="0" w:space="0" w:color="auto"/>
          </w:divBdr>
        </w:div>
        <w:div w:id="205604075">
          <w:marLeft w:val="0"/>
          <w:marRight w:val="0"/>
          <w:marTop w:val="0"/>
          <w:marBottom w:val="0"/>
          <w:divBdr>
            <w:top w:val="none" w:sz="0" w:space="0" w:color="auto"/>
            <w:left w:val="none" w:sz="0" w:space="0" w:color="auto"/>
            <w:bottom w:val="none" w:sz="0" w:space="0" w:color="auto"/>
            <w:right w:val="none" w:sz="0" w:space="0" w:color="auto"/>
          </w:divBdr>
        </w:div>
        <w:div w:id="330523746">
          <w:marLeft w:val="0"/>
          <w:marRight w:val="0"/>
          <w:marTop w:val="0"/>
          <w:marBottom w:val="0"/>
          <w:divBdr>
            <w:top w:val="none" w:sz="0" w:space="0" w:color="auto"/>
            <w:left w:val="none" w:sz="0" w:space="0" w:color="auto"/>
            <w:bottom w:val="none" w:sz="0" w:space="0" w:color="auto"/>
            <w:right w:val="none" w:sz="0" w:space="0" w:color="auto"/>
          </w:divBdr>
        </w:div>
        <w:div w:id="605118080">
          <w:marLeft w:val="0"/>
          <w:marRight w:val="0"/>
          <w:marTop w:val="0"/>
          <w:marBottom w:val="0"/>
          <w:divBdr>
            <w:top w:val="none" w:sz="0" w:space="0" w:color="auto"/>
            <w:left w:val="none" w:sz="0" w:space="0" w:color="auto"/>
            <w:bottom w:val="none" w:sz="0" w:space="0" w:color="auto"/>
            <w:right w:val="none" w:sz="0" w:space="0" w:color="auto"/>
          </w:divBdr>
        </w:div>
        <w:div w:id="2142578334">
          <w:marLeft w:val="0"/>
          <w:marRight w:val="0"/>
          <w:marTop w:val="0"/>
          <w:marBottom w:val="0"/>
          <w:divBdr>
            <w:top w:val="none" w:sz="0" w:space="0" w:color="auto"/>
            <w:left w:val="none" w:sz="0" w:space="0" w:color="auto"/>
            <w:bottom w:val="none" w:sz="0" w:space="0" w:color="auto"/>
            <w:right w:val="none" w:sz="0" w:space="0" w:color="auto"/>
          </w:divBdr>
        </w:div>
        <w:div w:id="373622253">
          <w:marLeft w:val="0"/>
          <w:marRight w:val="0"/>
          <w:marTop w:val="0"/>
          <w:marBottom w:val="0"/>
          <w:divBdr>
            <w:top w:val="none" w:sz="0" w:space="0" w:color="auto"/>
            <w:left w:val="none" w:sz="0" w:space="0" w:color="auto"/>
            <w:bottom w:val="none" w:sz="0" w:space="0" w:color="auto"/>
            <w:right w:val="none" w:sz="0" w:space="0" w:color="auto"/>
          </w:divBdr>
        </w:div>
        <w:div w:id="1899196762">
          <w:marLeft w:val="0"/>
          <w:marRight w:val="0"/>
          <w:marTop w:val="0"/>
          <w:marBottom w:val="0"/>
          <w:divBdr>
            <w:top w:val="none" w:sz="0" w:space="0" w:color="auto"/>
            <w:left w:val="none" w:sz="0" w:space="0" w:color="auto"/>
            <w:bottom w:val="none" w:sz="0" w:space="0" w:color="auto"/>
            <w:right w:val="none" w:sz="0" w:space="0" w:color="auto"/>
          </w:divBdr>
        </w:div>
        <w:div w:id="883981257">
          <w:marLeft w:val="0"/>
          <w:marRight w:val="0"/>
          <w:marTop w:val="0"/>
          <w:marBottom w:val="0"/>
          <w:divBdr>
            <w:top w:val="none" w:sz="0" w:space="0" w:color="auto"/>
            <w:left w:val="none" w:sz="0" w:space="0" w:color="auto"/>
            <w:bottom w:val="none" w:sz="0" w:space="0" w:color="auto"/>
            <w:right w:val="none" w:sz="0" w:space="0" w:color="auto"/>
          </w:divBdr>
        </w:div>
      </w:divsChild>
    </w:div>
    <w:div w:id="1516993893">
      <w:bodyDiv w:val="1"/>
      <w:marLeft w:val="0"/>
      <w:marRight w:val="0"/>
      <w:marTop w:val="0"/>
      <w:marBottom w:val="0"/>
      <w:divBdr>
        <w:top w:val="none" w:sz="0" w:space="0" w:color="auto"/>
        <w:left w:val="none" w:sz="0" w:space="0" w:color="auto"/>
        <w:bottom w:val="none" w:sz="0" w:space="0" w:color="auto"/>
        <w:right w:val="none" w:sz="0" w:space="0" w:color="auto"/>
      </w:divBdr>
      <w:divsChild>
        <w:div w:id="220556274">
          <w:marLeft w:val="0"/>
          <w:marRight w:val="0"/>
          <w:marTop w:val="0"/>
          <w:marBottom w:val="0"/>
          <w:divBdr>
            <w:top w:val="none" w:sz="0" w:space="0" w:color="auto"/>
            <w:left w:val="none" w:sz="0" w:space="0" w:color="auto"/>
            <w:bottom w:val="none" w:sz="0" w:space="0" w:color="auto"/>
            <w:right w:val="none" w:sz="0" w:space="0" w:color="auto"/>
          </w:divBdr>
        </w:div>
        <w:div w:id="1232932880">
          <w:marLeft w:val="0"/>
          <w:marRight w:val="0"/>
          <w:marTop w:val="0"/>
          <w:marBottom w:val="0"/>
          <w:divBdr>
            <w:top w:val="none" w:sz="0" w:space="0" w:color="auto"/>
            <w:left w:val="none" w:sz="0" w:space="0" w:color="auto"/>
            <w:bottom w:val="none" w:sz="0" w:space="0" w:color="auto"/>
            <w:right w:val="none" w:sz="0" w:space="0" w:color="auto"/>
          </w:divBdr>
        </w:div>
        <w:div w:id="1314869977">
          <w:marLeft w:val="0"/>
          <w:marRight w:val="0"/>
          <w:marTop w:val="0"/>
          <w:marBottom w:val="0"/>
          <w:divBdr>
            <w:top w:val="none" w:sz="0" w:space="0" w:color="auto"/>
            <w:left w:val="none" w:sz="0" w:space="0" w:color="auto"/>
            <w:bottom w:val="none" w:sz="0" w:space="0" w:color="auto"/>
            <w:right w:val="none" w:sz="0" w:space="0" w:color="auto"/>
          </w:divBdr>
        </w:div>
        <w:div w:id="1934245511">
          <w:marLeft w:val="0"/>
          <w:marRight w:val="0"/>
          <w:marTop w:val="0"/>
          <w:marBottom w:val="0"/>
          <w:divBdr>
            <w:top w:val="none" w:sz="0" w:space="0" w:color="auto"/>
            <w:left w:val="none" w:sz="0" w:space="0" w:color="auto"/>
            <w:bottom w:val="none" w:sz="0" w:space="0" w:color="auto"/>
            <w:right w:val="none" w:sz="0" w:space="0" w:color="auto"/>
          </w:divBdr>
        </w:div>
        <w:div w:id="1648046852">
          <w:marLeft w:val="0"/>
          <w:marRight w:val="0"/>
          <w:marTop w:val="0"/>
          <w:marBottom w:val="0"/>
          <w:divBdr>
            <w:top w:val="none" w:sz="0" w:space="0" w:color="auto"/>
            <w:left w:val="none" w:sz="0" w:space="0" w:color="auto"/>
            <w:bottom w:val="none" w:sz="0" w:space="0" w:color="auto"/>
            <w:right w:val="none" w:sz="0" w:space="0" w:color="auto"/>
          </w:divBdr>
        </w:div>
        <w:div w:id="895776480">
          <w:marLeft w:val="0"/>
          <w:marRight w:val="0"/>
          <w:marTop w:val="0"/>
          <w:marBottom w:val="0"/>
          <w:divBdr>
            <w:top w:val="none" w:sz="0" w:space="0" w:color="auto"/>
            <w:left w:val="none" w:sz="0" w:space="0" w:color="auto"/>
            <w:bottom w:val="none" w:sz="0" w:space="0" w:color="auto"/>
            <w:right w:val="none" w:sz="0" w:space="0" w:color="auto"/>
          </w:divBdr>
        </w:div>
        <w:div w:id="608314739">
          <w:marLeft w:val="0"/>
          <w:marRight w:val="0"/>
          <w:marTop w:val="0"/>
          <w:marBottom w:val="0"/>
          <w:divBdr>
            <w:top w:val="none" w:sz="0" w:space="0" w:color="auto"/>
            <w:left w:val="none" w:sz="0" w:space="0" w:color="auto"/>
            <w:bottom w:val="none" w:sz="0" w:space="0" w:color="auto"/>
            <w:right w:val="none" w:sz="0" w:space="0" w:color="auto"/>
          </w:divBdr>
        </w:div>
        <w:div w:id="1061751181">
          <w:marLeft w:val="0"/>
          <w:marRight w:val="0"/>
          <w:marTop w:val="0"/>
          <w:marBottom w:val="0"/>
          <w:divBdr>
            <w:top w:val="none" w:sz="0" w:space="0" w:color="auto"/>
            <w:left w:val="none" w:sz="0" w:space="0" w:color="auto"/>
            <w:bottom w:val="none" w:sz="0" w:space="0" w:color="auto"/>
            <w:right w:val="none" w:sz="0" w:space="0" w:color="auto"/>
          </w:divBdr>
        </w:div>
      </w:divsChild>
    </w:div>
    <w:div w:id="1797411272">
      <w:bodyDiv w:val="1"/>
      <w:marLeft w:val="0"/>
      <w:marRight w:val="0"/>
      <w:marTop w:val="0"/>
      <w:marBottom w:val="0"/>
      <w:divBdr>
        <w:top w:val="none" w:sz="0" w:space="0" w:color="auto"/>
        <w:left w:val="none" w:sz="0" w:space="0" w:color="auto"/>
        <w:bottom w:val="none" w:sz="0" w:space="0" w:color="auto"/>
        <w:right w:val="none" w:sz="0" w:space="0" w:color="auto"/>
      </w:divBdr>
      <w:divsChild>
        <w:div w:id="1399942083">
          <w:marLeft w:val="0"/>
          <w:marRight w:val="0"/>
          <w:marTop w:val="0"/>
          <w:marBottom w:val="0"/>
          <w:divBdr>
            <w:top w:val="none" w:sz="0" w:space="0" w:color="auto"/>
            <w:left w:val="none" w:sz="0" w:space="0" w:color="auto"/>
            <w:bottom w:val="none" w:sz="0" w:space="0" w:color="auto"/>
            <w:right w:val="none" w:sz="0" w:space="0" w:color="auto"/>
          </w:divBdr>
        </w:div>
        <w:div w:id="1238636361">
          <w:marLeft w:val="0"/>
          <w:marRight w:val="0"/>
          <w:marTop w:val="0"/>
          <w:marBottom w:val="0"/>
          <w:divBdr>
            <w:top w:val="none" w:sz="0" w:space="0" w:color="auto"/>
            <w:left w:val="none" w:sz="0" w:space="0" w:color="auto"/>
            <w:bottom w:val="none" w:sz="0" w:space="0" w:color="auto"/>
            <w:right w:val="none" w:sz="0" w:space="0" w:color="auto"/>
          </w:divBdr>
        </w:div>
      </w:divsChild>
    </w:div>
    <w:div w:id="2051416702">
      <w:bodyDiv w:val="1"/>
      <w:marLeft w:val="0"/>
      <w:marRight w:val="0"/>
      <w:marTop w:val="0"/>
      <w:marBottom w:val="0"/>
      <w:divBdr>
        <w:top w:val="none" w:sz="0" w:space="0" w:color="auto"/>
        <w:left w:val="none" w:sz="0" w:space="0" w:color="auto"/>
        <w:bottom w:val="none" w:sz="0" w:space="0" w:color="auto"/>
        <w:right w:val="none" w:sz="0" w:space="0" w:color="auto"/>
      </w:divBdr>
    </w:div>
    <w:div w:id="2083135511">
      <w:bodyDiv w:val="1"/>
      <w:marLeft w:val="0"/>
      <w:marRight w:val="0"/>
      <w:marTop w:val="0"/>
      <w:marBottom w:val="0"/>
      <w:divBdr>
        <w:top w:val="none" w:sz="0" w:space="0" w:color="auto"/>
        <w:left w:val="none" w:sz="0" w:space="0" w:color="auto"/>
        <w:bottom w:val="none" w:sz="0" w:space="0" w:color="auto"/>
        <w:right w:val="none" w:sz="0" w:space="0" w:color="auto"/>
      </w:divBdr>
      <w:divsChild>
        <w:div w:id="116085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1319</Words>
  <Characters>7126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2023-01-17T07:52:00Z</dcterms:created>
  <dcterms:modified xsi:type="dcterms:W3CDTF">2023-01-26T07:50:00Z</dcterms:modified>
</cp:coreProperties>
</file>